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8B2" w:rsidRPr="0043064E" w:rsidRDefault="00D538B2" w:rsidP="00D538B2">
      <w:pPr>
        <w:jc w:val="center"/>
        <w:rPr>
          <w:rFonts w:ascii="Tahoma" w:hAnsi="Tahoma" w:cs="Tahoma"/>
          <w:b/>
          <w:color w:val="943634"/>
          <w:sz w:val="18"/>
          <w:szCs w:val="18"/>
        </w:rPr>
      </w:pPr>
      <w:proofErr w:type="spellStart"/>
      <w:r w:rsidRPr="0043064E">
        <w:rPr>
          <w:rFonts w:ascii="Tahoma" w:hAnsi="Tahoma" w:cs="Tahoma"/>
          <w:b/>
          <w:color w:val="943634"/>
          <w:sz w:val="18"/>
          <w:szCs w:val="18"/>
        </w:rPr>
        <w:t>Забрус</w:t>
      </w:r>
      <w:proofErr w:type="spellEnd"/>
      <w:r w:rsidRPr="0043064E">
        <w:rPr>
          <w:rFonts w:ascii="Tahoma" w:hAnsi="Tahoma" w:cs="Tahoma"/>
          <w:b/>
          <w:color w:val="943634"/>
          <w:sz w:val="18"/>
          <w:szCs w:val="18"/>
        </w:rPr>
        <w:t xml:space="preserve">. 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proofErr w:type="spellStart"/>
      <w:r w:rsidRPr="0043064E">
        <w:rPr>
          <w:rFonts w:ascii="Tahoma" w:hAnsi="Tahoma" w:cs="Tahoma"/>
          <w:b/>
          <w:color w:val="444444"/>
          <w:sz w:val="20"/>
          <w:szCs w:val="20"/>
          <w:u w:val="single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– это крышка из воска, используемая пчелами для закрытия сот с созревшим медом. В составе такой крышки есть воск, пыльца, прополис, а также секрет слюнных желез пчелы.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>Неудивительно, что такой состав имеет массу целебных свойств для здоровья человека, от противовоспалительных, анестезирующих, антимикробных до биостимулирующих.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Все эти полезные свойства были известны нашим предкам еще много веков назад. А вот современная медицина только начинает постигать все полезные свойства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забруса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для организма человека.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стимулирует иммунитет, повышая сопротивляемость к простудным заболеваниям, помогает при заложенности носа, очищая пазухи.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полезен для зубов, дезинфицирует полость рта, снижает кровоточивость десен.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Учеными доказана эффективность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забруса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при лечении вирусных и бактериальных заболеваний.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можно назвать природным антибиотиком, не вызывающим привыкания и аллергий.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считается прекрасным средством для профилактики сезонных заболеваний благодаря влиянию на иммунитет. Его антимикробные свойства способствуют уничтожению микробов и вирусов.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препятствует развитию процессов гниения в организме.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У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забруса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практически нет противопоказаний, кроме наличия аллергий. Кроме того, передозировка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забрусом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неопасна, он прекрасно переваривается в желудке. </w:t>
      </w:r>
    </w:p>
    <w:p w:rsidR="00D538B2" w:rsidRPr="00392244" w:rsidRDefault="00D538B2" w:rsidP="00D538B2">
      <w:pPr>
        <w:spacing w:after="0"/>
        <w:rPr>
          <w:rFonts w:ascii="Tahoma" w:hAnsi="Tahoma" w:cs="Tahoma"/>
          <w:b/>
          <w:color w:val="444444"/>
          <w:sz w:val="20"/>
          <w:szCs w:val="20"/>
          <w:u w:val="single"/>
        </w:rPr>
      </w:pPr>
      <w:r w:rsidRPr="00392244">
        <w:rPr>
          <w:rFonts w:ascii="Tahoma" w:hAnsi="Tahoma" w:cs="Tahoma"/>
          <w:b/>
          <w:color w:val="444444"/>
          <w:sz w:val="20"/>
          <w:szCs w:val="20"/>
          <w:u w:val="single"/>
        </w:rPr>
        <w:t>Заболевания дыхательных путей.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 При насморке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рекомендуется пожевать в течение 15 минут. Заболевание проходит уже через 3-4 часа.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При рините и гайморите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рекомендуется жевать в течение 15 минут ежечасно в течение 4-6 часов. Для профилактики жевать раз в день еще в течение недели.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При аллергическом насморке, сенной лихорадке и астме рекомендуется жевать половину чайной ложки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забруса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раз в день в течение 15 минут. Эту процедуру повторяют до 5 раз в день, если течение болезни острое и до 3 раз при последующем обострении.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Жевание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забруса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помогает выработать иммунитет к заболеваниям дыхательного тракта, который будет работать в течение последующих четырех лет. </w:t>
      </w:r>
    </w:p>
    <w:p w:rsidR="00D538B2" w:rsidRPr="00392244" w:rsidRDefault="00D538B2" w:rsidP="00D538B2">
      <w:pPr>
        <w:spacing w:after="0"/>
        <w:rPr>
          <w:rFonts w:ascii="Tahoma" w:hAnsi="Tahoma" w:cs="Tahoma"/>
          <w:b/>
          <w:color w:val="444444"/>
          <w:sz w:val="20"/>
          <w:szCs w:val="20"/>
          <w:u w:val="single"/>
        </w:rPr>
      </w:pPr>
      <w:r w:rsidRPr="00392244">
        <w:rPr>
          <w:rFonts w:ascii="Tahoma" w:hAnsi="Tahoma" w:cs="Tahoma"/>
          <w:b/>
          <w:color w:val="444444"/>
          <w:sz w:val="20"/>
          <w:szCs w:val="20"/>
          <w:u w:val="single"/>
        </w:rPr>
        <w:t xml:space="preserve">Заболевания ротовой полости 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эффективен при лечении таких недугов как стоматит, гингивит, пародонтоз, ангина. Для профилактики такого заболевания как пародонтоз рекомендуется после сорока лет жевать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хотя бы раз в неделю по чайной ложке в течение 15 минут.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прекрасно справляется с налетом на зубах. При жевании усиливается слюноотделение, при этом происходит очищение слюнных желез, зубы очищаются от налета и зубного камня, укрепляются десна, а эфирные масла, выделяемые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забрусом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при жевании, благотворно влияют на гайморовы пазухи, это улучшает обоняние и облегчает дыхание.</w:t>
      </w:r>
    </w:p>
    <w:p w:rsidR="00D538B2" w:rsidRPr="00392244" w:rsidRDefault="00D538B2" w:rsidP="00D538B2">
      <w:pPr>
        <w:spacing w:after="0"/>
        <w:rPr>
          <w:rFonts w:ascii="Tahoma" w:hAnsi="Tahoma" w:cs="Tahoma"/>
          <w:b/>
          <w:color w:val="444444"/>
          <w:sz w:val="20"/>
          <w:szCs w:val="20"/>
          <w:u w:val="single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 </w:t>
      </w:r>
      <w:proofErr w:type="spellStart"/>
      <w:r w:rsidRPr="00392244">
        <w:rPr>
          <w:rFonts w:ascii="Tahoma" w:hAnsi="Tahoma" w:cs="Tahoma"/>
          <w:b/>
          <w:color w:val="444444"/>
          <w:sz w:val="20"/>
          <w:szCs w:val="20"/>
          <w:u w:val="single"/>
        </w:rPr>
        <w:t>Забрус</w:t>
      </w:r>
      <w:proofErr w:type="spellEnd"/>
      <w:r w:rsidRPr="00392244">
        <w:rPr>
          <w:rFonts w:ascii="Tahoma" w:hAnsi="Tahoma" w:cs="Tahoma"/>
          <w:b/>
          <w:color w:val="444444"/>
          <w:sz w:val="20"/>
          <w:szCs w:val="20"/>
          <w:u w:val="single"/>
        </w:rPr>
        <w:t xml:space="preserve"> для пищеварения 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рекомендуют при заболеваниях пищеварительной системы. Жевание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забруса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способствует повышенной выработке слюны, что стимулирует двигательную и секреторную функции желудка.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при отказе от курения и депрессии. 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Существуют данные о том, что жевание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забруса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помогает при отказе от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табакокурения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. Выкуривание сигареты можно постепенно заменять жеванием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забруса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>, сначала частично, а потом и полностью, что помогает полному отвыканию.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Кроме того,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эффективен при депрессии, при этом рекомендуется жевание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забруса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2-3 раза в день, не глотая.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для детей Дети обычно любят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, так как он приятен на вкус. Рекомендуется жевание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забруса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или медовых сот с осени, что поможет предотвратить сезонные инфекционные заболевания.</w:t>
      </w:r>
    </w:p>
    <w:p w:rsidR="00D538B2" w:rsidRPr="00392244" w:rsidRDefault="00D538B2" w:rsidP="00D538B2">
      <w:pPr>
        <w:spacing w:after="0"/>
        <w:rPr>
          <w:rFonts w:ascii="Tahoma" w:hAnsi="Tahoma" w:cs="Tahoma"/>
          <w:color w:val="444444"/>
          <w:sz w:val="20"/>
          <w:szCs w:val="20"/>
        </w:rPr>
      </w:pPr>
      <w:r w:rsidRPr="00392244">
        <w:rPr>
          <w:rFonts w:ascii="Tahoma" w:hAnsi="Tahoma" w:cs="Tahoma"/>
          <w:color w:val="444444"/>
          <w:sz w:val="20"/>
          <w:szCs w:val="20"/>
        </w:rPr>
        <w:t xml:space="preserve">По сравнению с взрослыми, детям до 12 лет рекомендуется сократить дозировку вдвое. Если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жесткий, то перед тем, как дать его ребенку, в него необходимо добавить немного меда.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– это прекрасная альтернатива жевательной резинке, которая укрепит иммунитет и станет </w:t>
      </w:r>
      <w:r w:rsidRPr="00392244">
        <w:rPr>
          <w:rFonts w:ascii="Tahoma" w:hAnsi="Tahoma" w:cs="Tahoma"/>
          <w:color w:val="444444"/>
          <w:sz w:val="20"/>
          <w:szCs w:val="20"/>
        </w:rPr>
        <w:lastRenderedPageBreak/>
        <w:t xml:space="preserve">эффективной профилактикой простудных заболеваний и заболеваний зубов. Жуйте </w:t>
      </w:r>
      <w:proofErr w:type="spellStart"/>
      <w:r w:rsidRPr="00392244">
        <w:rPr>
          <w:rFonts w:ascii="Tahoma" w:hAnsi="Tahoma" w:cs="Tahoma"/>
          <w:color w:val="444444"/>
          <w:sz w:val="20"/>
          <w:szCs w:val="20"/>
        </w:rPr>
        <w:t>забрус</w:t>
      </w:r>
      <w:proofErr w:type="spellEnd"/>
      <w:r w:rsidRPr="00392244">
        <w:rPr>
          <w:rFonts w:ascii="Tahoma" w:hAnsi="Tahoma" w:cs="Tahoma"/>
          <w:color w:val="444444"/>
          <w:sz w:val="20"/>
          <w:szCs w:val="20"/>
        </w:rPr>
        <w:t xml:space="preserve"> и будьте здоровы!</w:t>
      </w:r>
    </w:p>
    <w:p w:rsidR="00D538B2" w:rsidRDefault="00D538B2" w:rsidP="00D538B2">
      <w:pPr>
        <w:spacing w:before="120" w:after="120" w:line="270" w:lineRule="atLeast"/>
        <w:rPr>
          <w:rFonts w:ascii="Arial" w:eastAsia="Times New Roman" w:hAnsi="Arial" w:cs="Arial"/>
          <w:b/>
          <w:bCs/>
          <w:sz w:val="19"/>
          <w:szCs w:val="19"/>
          <w:lang w:eastAsia="ru-RU"/>
        </w:rPr>
      </w:pPr>
      <w:r>
        <w:rPr>
          <w:rFonts w:ascii="Tahoma" w:hAnsi="Tahoma" w:cs="Tahoma"/>
          <w:color w:val="444444"/>
          <w:sz w:val="18"/>
          <w:szCs w:val="18"/>
        </w:rPr>
        <w:br/>
        <w:t xml:space="preserve">Источник: </w:t>
      </w:r>
      <w:hyperlink r:id="rId4" w:history="1">
        <w:r>
          <w:rPr>
            <w:rStyle w:val="a5"/>
            <w:rFonts w:ascii="Tahoma" w:hAnsi="Tahoma" w:cs="Tahoma"/>
            <w:sz w:val="18"/>
            <w:szCs w:val="18"/>
          </w:rPr>
          <w:t>http://www.novostioede.ru/article/propolis_poleznaya_biodobavka/</w:t>
        </w:r>
      </w:hyperlink>
      <w:r>
        <w:rPr>
          <w:rFonts w:ascii="Tahoma" w:hAnsi="Tahoma" w:cs="Tahoma"/>
          <w:color w:val="444444"/>
          <w:sz w:val="18"/>
          <w:szCs w:val="18"/>
        </w:rPr>
        <w:br/>
      </w:r>
    </w:p>
    <w:p w:rsidR="00D538B2" w:rsidRDefault="00D538B2" w:rsidP="00D538B2">
      <w:pPr>
        <w:spacing w:before="120" w:after="120" w:line="270" w:lineRule="atLeast"/>
        <w:jc w:val="center"/>
        <w:rPr>
          <w:rFonts w:ascii="Arial" w:eastAsia="Times New Roman" w:hAnsi="Arial" w:cs="Arial"/>
          <w:b/>
          <w:bCs/>
          <w:sz w:val="19"/>
          <w:szCs w:val="19"/>
          <w:lang w:eastAsia="ru-RU"/>
        </w:rPr>
      </w:pPr>
      <w:bookmarkStart w:id="0" w:name="_GoBack"/>
      <w:r>
        <w:rPr>
          <w:rFonts w:ascii="Arial" w:eastAsia="Times New Roman" w:hAnsi="Arial" w:cs="Arial"/>
          <w:b/>
          <w:bCs/>
          <w:sz w:val="19"/>
          <w:szCs w:val="19"/>
          <w:lang w:eastAsia="ru-RU"/>
        </w:rPr>
        <w:t xml:space="preserve">Информация о </w:t>
      </w:r>
      <w:proofErr w:type="spellStart"/>
      <w:r>
        <w:rPr>
          <w:rFonts w:ascii="Arial" w:eastAsia="Times New Roman" w:hAnsi="Arial" w:cs="Arial"/>
          <w:b/>
          <w:bCs/>
          <w:sz w:val="19"/>
          <w:szCs w:val="19"/>
          <w:lang w:eastAsia="ru-RU"/>
        </w:rPr>
        <w:t>забрусе</w:t>
      </w:r>
      <w:proofErr w:type="spellEnd"/>
      <w:r>
        <w:rPr>
          <w:rFonts w:ascii="Arial" w:eastAsia="Times New Roman" w:hAnsi="Arial" w:cs="Arial"/>
          <w:b/>
          <w:bCs/>
          <w:sz w:val="19"/>
          <w:szCs w:val="19"/>
          <w:lang w:eastAsia="ru-RU"/>
        </w:rPr>
        <w:t xml:space="preserve"> из другого источника</w:t>
      </w:r>
    </w:p>
    <w:bookmarkEnd w:id="0"/>
    <w:p w:rsidR="00D538B2" w:rsidRDefault="00D538B2" w:rsidP="00A32BE4">
      <w:pPr>
        <w:spacing w:before="120" w:after="120" w:line="270" w:lineRule="atLeast"/>
        <w:rPr>
          <w:rFonts w:ascii="Arial" w:eastAsia="Times New Roman" w:hAnsi="Arial" w:cs="Arial"/>
          <w:b/>
          <w:bCs/>
          <w:sz w:val="19"/>
          <w:szCs w:val="19"/>
          <w:lang w:eastAsia="ru-RU"/>
        </w:rPr>
      </w:pP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proofErr w:type="spellStart"/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>Забрус</w:t>
      </w:r>
      <w:proofErr w:type="spellEnd"/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>.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Народная медицина издавна знает об лечебных свойствах, которыми он обладает.</w: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Дело в том, </w:t>
      </w:r>
      <w:proofErr w:type="gram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что</w:t>
      </w:r>
      <w:proofErr w:type="gram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когда пчелы запечатывают соты они используют секрет восковых желез, секрет слюнных желез, прополис, цветочную пыльцу. Получается необыкновенный природный кладезь биологически активных веществ. В таком комплексном виде эти продукты усиливают лечебный эффект.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br/>
      </w:r>
      <w:proofErr w:type="spell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Забрус</w:t>
      </w:r>
      <w:proofErr w:type="spell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выгодно отличается от обычных таблеток т. к. является не только высокоэффективным средством при лечении вирусных и бактериальных заболеваний, но и не вызывает аллергии и привыкания к этому природному продукту. Выздоровление наступает быстро и без осложнений и перехода болезни в хроническую форму.</w: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Противопоказаний к применению </w:t>
      </w:r>
      <w:proofErr w:type="spell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забруса</w:t>
      </w:r>
      <w:proofErr w:type="spell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практически нет. Передозировка не страшна так же, как и проглатывание – он легко переваривается в желудке с пользой для слизистой оболочки этого органа, повышая двигательную и секреторную функцию желудка.</w: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Жевание </w:t>
      </w:r>
      <w:proofErr w:type="spell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забруса</w:t>
      </w:r>
      <w:proofErr w:type="spell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вырабатывает иммунитет (который сохраняется в течение четырех лет) к заболеваниям дыхательного тракта. Детям рекомендуется жевать медовые соты или </w:t>
      </w:r>
      <w:proofErr w:type="spell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забрус</w:t>
      </w:r>
      <w:proofErr w:type="spell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раз в день с осени, когда они идут в школу, и до первого тепла (наряду с потреблением за каждым приемом пищи двух чайных ложек меда), и тогда им будут не страшны инфекционные заболевания.</w:t>
      </w:r>
    </w:p>
    <w:p w:rsidR="00A32BE4" w:rsidRPr="00A32BE4" w:rsidRDefault="00D538B2" w:rsidP="00A32BE4">
      <w:pPr>
        <w:spacing w:after="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>
        <w:rPr>
          <w:rFonts w:ascii="Arial" w:eastAsia="Times New Roman" w:hAnsi="Arial" w:cs="Arial"/>
          <w:sz w:val="19"/>
          <w:szCs w:val="19"/>
          <w:lang w:eastAsia="ru-RU"/>
        </w:rPr>
        <w:pict>
          <v:rect id="_x0000_i1025" style="width:0;height:1.5pt" o:hralign="center" o:hrstd="t" o:hr="t" fillcolor="#a0a0a0" stroked="f"/>
        </w:pic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b/>
          <w:bCs/>
          <w:sz w:val="19"/>
          <w:szCs w:val="19"/>
          <w:u w:val="single"/>
          <w:lang w:eastAsia="ru-RU"/>
        </w:rPr>
        <w:t>Применяется при:</w: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>- при снижении иммунитета;</w: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>- частых простудах;</w: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>- ангине;</w: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>- гайморитах;</w: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 xml:space="preserve">- при </w:t>
      </w:r>
      <w:proofErr w:type="spellStart"/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>желудочно</w:t>
      </w:r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softHyphen/>
        <w:t>кишечных</w:t>
      </w:r>
      <w:proofErr w:type="spellEnd"/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 xml:space="preserve"> заболевания;</w: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- </w:t>
      </w:r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>заболеваний полости рта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t>.</w:t>
      </w:r>
    </w:p>
    <w:p w:rsidR="00A32BE4" w:rsidRPr="00A32BE4" w:rsidRDefault="00D538B2" w:rsidP="00A32BE4">
      <w:pPr>
        <w:spacing w:after="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>
        <w:rPr>
          <w:rFonts w:ascii="Arial" w:eastAsia="Times New Roman" w:hAnsi="Arial" w:cs="Arial"/>
          <w:sz w:val="19"/>
          <w:szCs w:val="19"/>
          <w:lang w:eastAsia="ru-RU"/>
        </w:rPr>
        <w:pict>
          <v:rect id="_x0000_i1026" style="width:0;height:1.5pt" o:hralign="center" o:hrstd="t" o:hr="t" fillcolor="#a0a0a0" stroked="f"/>
        </w:pic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b/>
          <w:bCs/>
          <w:sz w:val="19"/>
          <w:szCs w:val="19"/>
          <w:u w:val="single"/>
          <w:lang w:eastAsia="ru-RU"/>
        </w:rPr>
        <w:t>Состав</w:t>
      </w:r>
      <w:r w:rsidRPr="00A32BE4">
        <w:rPr>
          <w:rFonts w:ascii="Arial" w:eastAsia="Times New Roman" w:hAnsi="Arial" w:cs="Arial"/>
          <w:sz w:val="19"/>
          <w:szCs w:val="19"/>
          <w:u w:val="single"/>
          <w:lang w:eastAsia="ru-RU"/>
        </w:rPr>
        <w:t>.</w: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Пчелиный </w:t>
      </w:r>
      <w:proofErr w:type="spell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забрус</w:t>
      </w:r>
      <w:proofErr w:type="spell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источник витаминов групп A, B, С и Е, белка, хитина, органических кислот, эфирных масел, различных ферментов, смол, бальзамов, жиров и углеводов.</w:t>
      </w:r>
    </w:p>
    <w:p w:rsidR="00A32BE4" w:rsidRPr="00A32BE4" w:rsidRDefault="00D538B2" w:rsidP="00A32BE4">
      <w:pPr>
        <w:spacing w:after="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>
        <w:rPr>
          <w:rFonts w:ascii="Arial" w:eastAsia="Times New Roman" w:hAnsi="Arial" w:cs="Arial"/>
          <w:sz w:val="19"/>
          <w:szCs w:val="19"/>
          <w:lang w:eastAsia="ru-RU"/>
        </w:rPr>
        <w:pict>
          <v:rect id="_x0000_i1027" style="width:0;height:1.5pt" o:hralign="center" o:hrstd="t" o:hr="t" fillcolor="#a0a0a0" stroked="f"/>
        </w:pict>
      </w:r>
    </w:p>
    <w:p w:rsidR="00A32BE4" w:rsidRPr="00A32BE4" w:rsidRDefault="00A32BE4" w:rsidP="00A32BE4">
      <w:pPr>
        <w:spacing w:before="120" w:after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b/>
          <w:bCs/>
          <w:sz w:val="19"/>
          <w:szCs w:val="19"/>
          <w:u w:val="single"/>
          <w:lang w:eastAsia="ru-RU"/>
        </w:rPr>
        <w:t>Способ применения</w:t>
      </w:r>
      <w:r w:rsidRPr="00A32BE4">
        <w:rPr>
          <w:rFonts w:ascii="Arial" w:eastAsia="Times New Roman" w:hAnsi="Arial" w:cs="Arial"/>
          <w:sz w:val="19"/>
          <w:szCs w:val="19"/>
          <w:u w:val="single"/>
          <w:lang w:eastAsia="ru-RU"/>
        </w:rPr>
        <w:t>.</w:t>
      </w:r>
    </w:p>
    <w:p w:rsidR="00A32BE4" w:rsidRPr="00A32BE4" w:rsidRDefault="00A32BE4" w:rsidP="00A32BE4">
      <w:pPr>
        <w:spacing w:before="120" w:line="270" w:lineRule="atLeast"/>
        <w:rPr>
          <w:rFonts w:ascii="Arial" w:eastAsia="Times New Roman" w:hAnsi="Arial" w:cs="Arial"/>
          <w:sz w:val="19"/>
          <w:szCs w:val="19"/>
          <w:lang w:eastAsia="ru-RU"/>
        </w:rPr>
      </w:pPr>
      <w:r w:rsidRPr="00A32BE4">
        <w:rPr>
          <w:rFonts w:ascii="Arial" w:eastAsia="Times New Roman" w:hAnsi="Arial" w:cs="Arial"/>
          <w:sz w:val="19"/>
          <w:szCs w:val="19"/>
          <w:lang w:eastAsia="ru-RU"/>
        </w:rPr>
        <w:t>В качестве средства профилактики рекомендуется в осенне-зимний период принимать данное средство следующим образом: детям от 2 до 5 годиков давать пожевать по четверти чайной ложки два-три раза в день за полчаса до еды. Оставшийся воск сплёвывается. Детям от 6 до 12 лет - по половине чайной ложки (количество приёмов то же), взрослым - по 1 чайной ложке.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br/>
        <w:t xml:space="preserve">Отдельно заметим, что благодаря огромному комплексу полезных веществ, содержащихся в </w:t>
      </w:r>
      <w:proofErr w:type="spell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забрусе</w:t>
      </w:r>
      <w:proofErr w:type="spell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привыкание бактерий к данному продукту просто не возможно (в основном благодаря действию содержащегося в нём прополиса).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br/>
        <w:t xml:space="preserve">Также заметим, что случайное проглатывание </w:t>
      </w:r>
      <w:proofErr w:type="spell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забруса</w:t>
      </w:r>
      <w:proofErr w:type="spell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не только не вредно, но и наоборот, полезно для 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lastRenderedPageBreak/>
        <w:t>человеческого организма - желудок значительно улучшает свою секреторную функцию, а также значительно улучшается состояние слизистой желудка.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br/>
        <w:t xml:space="preserve">Что же касается </w:t>
      </w:r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 xml:space="preserve">применения </w:t>
      </w:r>
      <w:proofErr w:type="spellStart"/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>забруса</w:t>
      </w:r>
      <w:proofErr w:type="spellEnd"/>
      <w:r w:rsidRPr="00A32BE4">
        <w:rPr>
          <w:rFonts w:ascii="Arial" w:eastAsia="Times New Roman" w:hAnsi="Arial" w:cs="Arial"/>
          <w:b/>
          <w:bCs/>
          <w:sz w:val="19"/>
          <w:szCs w:val="19"/>
          <w:lang w:eastAsia="ru-RU"/>
        </w:rPr>
        <w:t xml:space="preserve"> в конкретных ситуациях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t>, то мы остановимся на этом отдельно.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br/>
        <w:t xml:space="preserve">При сильном насморке </w:t>
      </w:r>
      <w:proofErr w:type="spell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забрус</w:t>
      </w:r>
      <w:proofErr w:type="spell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следует жевать в течение 15 минут каждый час на протяжении 3 -4 часов (или пока насморк не пройдёт).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br/>
        <w:t>При гайморите используется также, как и в предыдущем случае, но дольше - от 4 до 6 часов.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br/>
        <w:t>При астме либо аллергическом насморке жуйте его несколько раз в день - обычно, неприятные ощущения затухают.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br/>
        <w:t xml:space="preserve">При воспалении пазух носа (синусите) </w:t>
      </w:r>
      <w:proofErr w:type="spell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забрус</w:t>
      </w:r>
      <w:proofErr w:type="spell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применяют следующим образом: в течение 4-6 часов жуйте его по 1 чайной ложке по 15 минут в час. Практика показывает, что нос очень быстро очищается.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br/>
        <w:t>Ещё раз напоминаем, что разжёванную массу как правило сплёвывают!</w:t>
      </w:r>
      <w:r w:rsidRPr="00A32BE4">
        <w:rPr>
          <w:rFonts w:ascii="Arial" w:eastAsia="Times New Roman" w:hAnsi="Arial" w:cs="Arial"/>
          <w:sz w:val="19"/>
          <w:szCs w:val="19"/>
          <w:lang w:eastAsia="ru-RU"/>
        </w:rPr>
        <w:br/>
        <w:t xml:space="preserve">Противопоказанием к применению </w:t>
      </w:r>
      <w:proofErr w:type="spellStart"/>
      <w:r w:rsidRPr="00A32BE4">
        <w:rPr>
          <w:rFonts w:ascii="Arial" w:eastAsia="Times New Roman" w:hAnsi="Arial" w:cs="Arial"/>
          <w:sz w:val="19"/>
          <w:szCs w:val="19"/>
          <w:lang w:eastAsia="ru-RU"/>
        </w:rPr>
        <w:t>забруса</w:t>
      </w:r>
      <w:proofErr w:type="spellEnd"/>
      <w:r w:rsidRPr="00A32BE4">
        <w:rPr>
          <w:rFonts w:ascii="Arial" w:eastAsia="Times New Roman" w:hAnsi="Arial" w:cs="Arial"/>
          <w:sz w:val="19"/>
          <w:szCs w:val="19"/>
          <w:lang w:eastAsia="ru-RU"/>
        </w:rPr>
        <w:t xml:space="preserve"> может являться только индивидуальная непереносимость продуктов пчеловодства!</w:t>
      </w:r>
    </w:p>
    <w:p w:rsidR="00A902BA" w:rsidRDefault="00A902BA"/>
    <w:sectPr w:rsidR="00A90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1A2"/>
    <w:rsid w:val="001801A2"/>
    <w:rsid w:val="00A32BE4"/>
    <w:rsid w:val="00A902BA"/>
    <w:rsid w:val="00BE1FE5"/>
    <w:rsid w:val="00D5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BF75D"/>
  <w15:docId w15:val="{041D76CC-67AC-4A7C-B49E-730ABDCEA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2B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2BE4"/>
    <w:rPr>
      <w:b/>
      <w:bCs/>
    </w:rPr>
  </w:style>
  <w:style w:type="character" w:styleId="a5">
    <w:name w:val="Hyperlink"/>
    <w:uiPriority w:val="99"/>
    <w:semiHidden/>
    <w:unhideWhenUsed/>
    <w:rsid w:val="00D538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1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1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95073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45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ovostioede.ru/article/propolis_poleznaya_biodobavk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1065</Words>
  <Characters>6076</Characters>
  <Application>Microsoft Office Word</Application>
  <DocSecurity>0</DocSecurity>
  <Lines>50</Lines>
  <Paragraphs>14</Paragraphs>
  <ScaleCrop>false</ScaleCrop>
  <Company>Филиал ОАО "ФСК ЕЭС" МЭС Северо-Запада</Company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Новосельцев Сергей Петрович</dc:creator>
  <cp:keywords/>
  <dc:description/>
  <cp:lastModifiedBy>Чумичев Юрий Владиславович</cp:lastModifiedBy>
  <cp:revision>5</cp:revision>
  <dcterms:created xsi:type="dcterms:W3CDTF">2015-02-10T11:21:00Z</dcterms:created>
  <dcterms:modified xsi:type="dcterms:W3CDTF">2021-12-06T07:25:00Z</dcterms:modified>
</cp:coreProperties>
</file>